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AC" w:rsidRDefault="00667623">
      <w:pPr>
        <w:tabs>
          <w:tab w:val="left" w:pos="710"/>
        </w:tabs>
        <w:jc w:val="center"/>
        <w:rPr>
          <w:rFonts w:ascii="ＭＳ 明朝" w:eastAsia="ＭＳ 明朝" w:hAnsi="ＭＳ 明朝" w:cs="ＭＳ 明朝"/>
          <w:b/>
          <w:sz w:val="32"/>
        </w:rPr>
      </w:pPr>
      <w:bookmarkStart w:id="0" w:name="_GoBack"/>
      <w:bookmarkEnd w:id="0"/>
      <w:r>
        <w:rPr>
          <w:rFonts w:ascii="ＭＳ 明朝" w:eastAsia="ＭＳ 明朝" w:hAnsi="ＭＳ 明朝" w:cs="ＭＳ 明朝"/>
          <w:b/>
          <w:sz w:val="32"/>
        </w:rPr>
        <w:t xml:space="preserve">チーム活動における感染拡大予防について　</w:t>
      </w:r>
    </w:p>
    <w:p w:rsidR="007048AC" w:rsidRDefault="00667623">
      <w:pPr>
        <w:tabs>
          <w:tab w:val="left" w:pos="710"/>
        </w:tabs>
        <w:jc w:val="center"/>
        <w:rPr>
          <w:rFonts w:ascii="ＭＳ 明朝" w:eastAsia="ＭＳ 明朝" w:hAnsi="ＭＳ 明朝" w:cs="ＭＳ 明朝"/>
          <w:b/>
          <w:sz w:val="32"/>
        </w:rPr>
      </w:pPr>
      <w:r>
        <w:rPr>
          <w:rFonts w:ascii="ＭＳ 明朝" w:eastAsia="ＭＳ 明朝" w:hAnsi="ＭＳ 明朝" w:cs="ＭＳ 明朝"/>
          <w:b/>
          <w:sz w:val="32"/>
        </w:rPr>
        <w:t xml:space="preserve">　　　　　　　　　　</w:t>
      </w:r>
    </w:p>
    <w:p w:rsidR="007048AC" w:rsidRDefault="00667623">
      <w:pPr>
        <w:tabs>
          <w:tab w:val="left" w:pos="710"/>
        </w:tabs>
        <w:jc w:val="right"/>
        <w:rPr>
          <w:rFonts w:ascii="Century" w:eastAsia="Century" w:hAnsi="Century" w:cs="Century"/>
          <w:b/>
          <w:sz w:val="32"/>
        </w:rPr>
      </w:pPr>
      <w:r>
        <w:rPr>
          <w:rFonts w:ascii="ＭＳ 明朝" w:eastAsia="ＭＳ 明朝" w:hAnsi="ＭＳ 明朝" w:cs="ＭＳ 明朝"/>
          <w:b/>
          <w:sz w:val="32"/>
        </w:rPr>
        <w:t xml:space="preserve">　　　　　　　　　　　　　　　　　　　　</w:t>
      </w:r>
      <w:r>
        <w:rPr>
          <w:rFonts w:ascii="ＭＳ 明朝" w:eastAsia="ＭＳ 明朝" w:hAnsi="ＭＳ 明朝" w:cs="ＭＳ 明朝"/>
          <w:sz w:val="24"/>
        </w:rPr>
        <w:t>2020</w:t>
      </w:r>
      <w:r>
        <w:rPr>
          <w:rFonts w:ascii="ＭＳ 明朝" w:eastAsia="ＭＳ 明朝" w:hAnsi="ＭＳ 明朝" w:cs="ＭＳ 明朝"/>
          <w:sz w:val="24"/>
        </w:rPr>
        <w:t>年</w:t>
      </w:r>
      <w:r>
        <w:rPr>
          <w:rFonts w:ascii="ＭＳ 明朝" w:eastAsia="ＭＳ 明朝" w:hAnsi="ＭＳ 明朝" w:cs="ＭＳ 明朝"/>
          <w:sz w:val="24"/>
        </w:rPr>
        <w:t>5</w:t>
      </w:r>
      <w:r>
        <w:rPr>
          <w:rFonts w:ascii="ＭＳ 明朝" w:eastAsia="ＭＳ 明朝" w:hAnsi="ＭＳ 明朝" w:cs="ＭＳ 明朝"/>
          <w:sz w:val="24"/>
        </w:rPr>
        <w:t>月</w:t>
      </w:r>
      <w:r>
        <w:rPr>
          <w:rFonts w:ascii="ＭＳ 明朝" w:eastAsia="ＭＳ 明朝" w:hAnsi="ＭＳ 明朝" w:cs="ＭＳ 明朝"/>
          <w:sz w:val="24"/>
        </w:rPr>
        <w:t>17</w:t>
      </w:r>
      <w:r>
        <w:rPr>
          <w:rFonts w:ascii="ＭＳ 明朝" w:eastAsia="ＭＳ 明朝" w:hAnsi="ＭＳ 明朝" w:cs="ＭＳ 明朝"/>
          <w:sz w:val="24"/>
        </w:rPr>
        <w:t>日</w:t>
      </w:r>
    </w:p>
    <w:p w:rsidR="007048AC" w:rsidRDefault="00667623">
      <w:pPr>
        <w:jc w:val="right"/>
        <w:rPr>
          <w:rFonts w:ascii="Century" w:eastAsia="Century" w:hAnsi="Century" w:cs="Century"/>
          <w:sz w:val="24"/>
        </w:rPr>
      </w:pPr>
      <w:r>
        <w:rPr>
          <w:rFonts w:ascii="ＭＳ 明朝" w:eastAsia="ＭＳ 明朝" w:hAnsi="ＭＳ 明朝" w:cs="ＭＳ 明朝"/>
          <w:sz w:val="24"/>
        </w:rPr>
        <w:t>千葉市若葉区少年軟式野球連盟</w:t>
      </w:r>
    </w:p>
    <w:p w:rsidR="007048AC" w:rsidRDefault="00667623">
      <w:pPr>
        <w:jc w:val="right"/>
        <w:rPr>
          <w:rFonts w:ascii="Century" w:eastAsia="Century" w:hAnsi="Century" w:cs="Century"/>
          <w:sz w:val="24"/>
        </w:rPr>
      </w:pPr>
      <w:r>
        <w:rPr>
          <w:rFonts w:ascii="ＭＳ 明朝" w:eastAsia="ＭＳ 明朝" w:hAnsi="ＭＳ 明朝" w:cs="ＭＳ 明朝"/>
          <w:sz w:val="24"/>
        </w:rPr>
        <w:t>会長　曽子　政明</w:t>
      </w:r>
    </w:p>
    <w:p w:rsidR="007048AC" w:rsidRDefault="00667623">
      <w:pPr>
        <w:rPr>
          <w:rFonts w:ascii="Century" w:eastAsia="Century" w:hAnsi="Century" w:cs="Century"/>
          <w:sz w:val="24"/>
        </w:rPr>
      </w:pPr>
      <w:r>
        <w:rPr>
          <w:rFonts w:ascii="ＭＳ 明朝" w:eastAsia="ＭＳ 明朝" w:hAnsi="ＭＳ 明朝" w:cs="ＭＳ 明朝"/>
          <w:sz w:val="24"/>
        </w:rPr>
        <w:t xml:space="preserve">　　　　　　　　　　　　　　　　　　　　　　　　</w:t>
      </w:r>
    </w:p>
    <w:p w:rsidR="007048AC" w:rsidRDefault="00667623">
      <w:pPr>
        <w:rPr>
          <w:rFonts w:ascii="Century" w:eastAsia="Century" w:hAnsi="Century" w:cs="Century"/>
          <w:b/>
          <w:sz w:val="28"/>
        </w:rPr>
      </w:pPr>
      <w:r>
        <w:rPr>
          <w:rFonts w:ascii="ＭＳ 明朝" w:eastAsia="ＭＳ 明朝" w:hAnsi="ＭＳ 明朝" w:cs="ＭＳ 明朝"/>
          <w:b/>
          <w:sz w:val="28"/>
        </w:rPr>
        <w:t>１、はじめに</w:t>
      </w:r>
    </w:p>
    <w:p w:rsidR="007048AC" w:rsidRDefault="00667623">
      <w:pPr>
        <w:rPr>
          <w:rFonts w:ascii="Century" w:eastAsia="Century" w:hAnsi="Century" w:cs="Century"/>
          <w:sz w:val="24"/>
        </w:rPr>
      </w:pPr>
      <w:r>
        <w:rPr>
          <w:rFonts w:ascii="ＭＳ 明朝" w:eastAsia="ＭＳ 明朝" w:hAnsi="ＭＳ 明朝" w:cs="ＭＳ 明朝"/>
          <w:sz w:val="24"/>
        </w:rPr>
        <w:t>日頃より</w:t>
      </w:r>
      <w:r>
        <w:rPr>
          <w:rFonts w:ascii="ＭＳ 明朝" w:eastAsia="ＭＳ 明朝" w:hAnsi="ＭＳ 明朝" w:cs="ＭＳ 明朝"/>
          <w:sz w:val="24"/>
        </w:rPr>
        <w:t>,</w:t>
      </w:r>
      <w:r>
        <w:rPr>
          <w:rFonts w:ascii="ＭＳ 明朝" w:eastAsia="ＭＳ 明朝" w:hAnsi="ＭＳ 明朝" w:cs="ＭＳ 明朝"/>
          <w:sz w:val="24"/>
        </w:rPr>
        <w:t>皆様には連盟活動にご理解とご協力をいただき、誠にありがとうございます。</w:t>
      </w:r>
    </w:p>
    <w:p w:rsidR="007048AC" w:rsidRDefault="00667623">
      <w:pPr>
        <w:rPr>
          <w:rFonts w:ascii="Century" w:eastAsia="Century" w:hAnsi="Century" w:cs="Century"/>
          <w:sz w:val="24"/>
        </w:rPr>
      </w:pPr>
      <w:r>
        <w:rPr>
          <w:rFonts w:ascii="ＭＳ 明朝" w:eastAsia="ＭＳ 明朝" w:hAnsi="ＭＳ 明朝" w:cs="ＭＳ 明朝"/>
          <w:sz w:val="24"/>
        </w:rPr>
        <w:t>現在新型コロナウイルス感染拡大により活動休止となっておりますが、緊急事態措置の解除後の生活「新しい生活様式」の提言や、</w:t>
      </w:r>
      <w:r>
        <w:rPr>
          <w:rFonts w:ascii="ＭＳ 明朝" w:eastAsia="ＭＳ 明朝" w:hAnsi="ＭＳ 明朝" w:cs="ＭＳ 明朝"/>
          <w:color w:val="222222"/>
          <w:sz w:val="24"/>
          <w:shd w:val="clear" w:color="auto" w:fill="FFFFFF"/>
        </w:rPr>
        <w:t>スポーツ活動の再開に向けた感染拡大予防のためのガイドライン等も発表されるようになってきました。千葉市立小学校においても、分散登校を増やしながら</w:t>
      </w:r>
      <w:r>
        <w:rPr>
          <w:rFonts w:ascii="Century" w:eastAsia="Century" w:hAnsi="Century" w:cs="Century"/>
          <w:color w:val="222222"/>
          <w:sz w:val="24"/>
          <w:shd w:val="clear" w:color="auto" w:fill="FFFFFF"/>
        </w:rPr>
        <w:t>6</w:t>
      </w:r>
      <w:r>
        <w:rPr>
          <w:rFonts w:ascii="ＭＳ 明朝" w:eastAsia="ＭＳ 明朝" w:hAnsi="ＭＳ 明朝" w:cs="ＭＳ 明朝"/>
          <w:color w:val="222222"/>
          <w:sz w:val="24"/>
          <w:shd w:val="clear" w:color="auto" w:fill="FFFFFF"/>
        </w:rPr>
        <w:t>月</w:t>
      </w:r>
      <w:r>
        <w:rPr>
          <w:rFonts w:ascii="Century" w:eastAsia="Century" w:hAnsi="Century" w:cs="Century"/>
          <w:color w:val="222222"/>
          <w:sz w:val="24"/>
          <w:shd w:val="clear" w:color="auto" w:fill="FFFFFF"/>
        </w:rPr>
        <w:t>8</w:t>
      </w:r>
      <w:r>
        <w:rPr>
          <w:rFonts w:ascii="ＭＳ 明朝" w:eastAsia="ＭＳ 明朝" w:hAnsi="ＭＳ 明朝" w:cs="ＭＳ 明朝"/>
          <w:color w:val="222222"/>
          <w:sz w:val="24"/>
          <w:shd w:val="clear" w:color="auto" w:fill="FFFFFF"/>
        </w:rPr>
        <w:t>日から通常登校予定となっております。連盟といたしましても、各チーム活動再開の際には感染拡大予防に留意する必要があると考え、準備のための案内を作成しました。参考にしていただけると幸いです。なおこの案内は、</w:t>
      </w:r>
      <w:r>
        <w:rPr>
          <w:rFonts w:ascii="ＭＳ 明朝" w:eastAsia="ＭＳ 明朝" w:hAnsi="ＭＳ 明朝" w:cs="ＭＳ 明朝"/>
          <w:sz w:val="24"/>
        </w:rPr>
        <w:t>現段階で得られている知見等に基づき作成しています。今後の知見の集積及び各地域の感染状況を踏まえて、逐次見直す必要があること御承知おきください。</w:t>
      </w:r>
    </w:p>
    <w:p w:rsidR="007048AC" w:rsidRDefault="00667623">
      <w:pPr>
        <w:rPr>
          <w:rFonts w:ascii="Century" w:eastAsia="Century" w:hAnsi="Century" w:cs="Century"/>
          <w:color w:val="222222"/>
          <w:sz w:val="24"/>
          <w:shd w:val="clear" w:color="auto" w:fill="FFFFFF"/>
        </w:rPr>
      </w:pPr>
      <w:r>
        <w:rPr>
          <w:rFonts w:ascii="Century" w:eastAsia="Century" w:hAnsi="Century" w:cs="Century"/>
          <w:sz w:val="24"/>
        </w:rPr>
        <w:t xml:space="preserve"> </w:t>
      </w:r>
    </w:p>
    <w:p w:rsidR="007048AC" w:rsidRDefault="00667623">
      <w:pPr>
        <w:rPr>
          <w:rFonts w:ascii="Century" w:eastAsia="Century" w:hAnsi="Century" w:cs="Century"/>
          <w:b/>
          <w:sz w:val="28"/>
        </w:rPr>
      </w:pPr>
      <w:r>
        <w:rPr>
          <w:rFonts w:ascii="ＭＳ 明朝" w:eastAsia="ＭＳ 明朝" w:hAnsi="ＭＳ 明朝" w:cs="ＭＳ 明朝"/>
          <w:b/>
          <w:sz w:val="28"/>
        </w:rPr>
        <w:t>２、チーム活動再開時期の目安</w:t>
      </w:r>
    </w:p>
    <w:p w:rsidR="007048AC" w:rsidRDefault="00667623">
      <w:pPr>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以下</w:t>
      </w:r>
      <w:r>
        <w:rPr>
          <w:rFonts w:ascii="Century" w:eastAsia="Century" w:hAnsi="Century" w:cs="Century"/>
          <w:color w:val="2E3136"/>
          <w:sz w:val="24"/>
          <w:shd w:val="clear" w:color="auto" w:fill="FFFFFF"/>
        </w:rPr>
        <w:t>3</w:t>
      </w:r>
      <w:r>
        <w:rPr>
          <w:rFonts w:ascii="ＭＳ 明朝" w:eastAsia="ＭＳ 明朝" w:hAnsi="ＭＳ 明朝" w:cs="ＭＳ 明朝"/>
          <w:color w:val="2E3136"/>
          <w:sz w:val="24"/>
          <w:shd w:val="clear" w:color="auto" w:fill="FFFFFF"/>
        </w:rPr>
        <w:t>点条件を満たす時期</w:t>
      </w:r>
    </w:p>
    <w:p w:rsidR="007048AC" w:rsidRDefault="00667623">
      <w:pPr>
        <w:numPr>
          <w:ilvl w:val="0"/>
          <w:numId w:val="1"/>
        </w:numPr>
        <w:ind w:left="360" w:hanging="3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小学校が通常登校となる</w:t>
      </w:r>
    </w:p>
    <w:p w:rsidR="007048AC" w:rsidRDefault="00667623">
      <w:pPr>
        <w:numPr>
          <w:ilvl w:val="0"/>
          <w:numId w:val="1"/>
        </w:numPr>
        <w:ind w:left="360" w:hanging="3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拠点グラウンドが使用可能となる</w:t>
      </w:r>
    </w:p>
    <w:p w:rsidR="007048AC" w:rsidRDefault="00667623">
      <w:pPr>
        <w:numPr>
          <w:ilvl w:val="0"/>
          <w:numId w:val="1"/>
        </w:numPr>
        <w:ind w:left="360" w:hanging="3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感染拡大予防対策の準備ができている</w:t>
      </w:r>
    </w:p>
    <w:p w:rsidR="007048AC" w:rsidRDefault="007048AC">
      <w:pPr>
        <w:rPr>
          <w:rFonts w:ascii="Century" w:eastAsia="Century" w:hAnsi="Century" w:cs="Century"/>
          <w:color w:val="2E3136"/>
          <w:sz w:val="24"/>
          <w:shd w:val="clear" w:color="auto" w:fill="FFFFFF"/>
        </w:rPr>
      </w:pPr>
    </w:p>
    <w:p w:rsidR="007048AC" w:rsidRDefault="00667623">
      <w:pPr>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なお、長期にわたる自粛生活の影響で子供たちは体力と野球技術が低下していると予想されます。体調不良やケガを避けるため、試合再開の時期はチーム活動再開から約</w:t>
      </w:r>
      <w:r>
        <w:rPr>
          <w:rFonts w:ascii="Century" w:eastAsia="Century" w:hAnsi="Century" w:cs="Century"/>
          <w:color w:val="2E3136"/>
          <w:sz w:val="24"/>
          <w:shd w:val="clear" w:color="auto" w:fill="FFFFFF"/>
        </w:rPr>
        <w:t>2</w:t>
      </w:r>
      <w:r>
        <w:rPr>
          <w:rFonts w:ascii="ＭＳ 明朝" w:eastAsia="ＭＳ 明朝" w:hAnsi="ＭＳ 明朝" w:cs="ＭＳ 明朝"/>
          <w:color w:val="2E3136"/>
          <w:sz w:val="24"/>
          <w:shd w:val="clear" w:color="auto" w:fill="FFFFFF"/>
        </w:rPr>
        <w:t>週間経過した頃が望ましいと考えています。</w:t>
      </w:r>
    </w:p>
    <w:p w:rsidR="007048AC" w:rsidRDefault="007048AC">
      <w:pPr>
        <w:rPr>
          <w:rFonts w:ascii="Century" w:eastAsia="Century" w:hAnsi="Century" w:cs="Century"/>
          <w:color w:val="2E3136"/>
          <w:sz w:val="24"/>
          <w:shd w:val="clear" w:color="auto" w:fill="FFFFFF"/>
        </w:rPr>
      </w:pPr>
    </w:p>
    <w:p w:rsidR="007048AC" w:rsidRDefault="00667623">
      <w:pPr>
        <w:rPr>
          <w:rFonts w:ascii="Century" w:eastAsia="Century" w:hAnsi="Century" w:cs="Century"/>
          <w:b/>
          <w:color w:val="2E3136"/>
          <w:sz w:val="28"/>
          <w:shd w:val="clear" w:color="auto" w:fill="FFFFFF"/>
        </w:rPr>
      </w:pPr>
      <w:r>
        <w:rPr>
          <w:rFonts w:ascii="ＭＳ 明朝" w:eastAsia="ＭＳ 明朝" w:hAnsi="ＭＳ 明朝" w:cs="ＭＳ 明朝"/>
          <w:b/>
          <w:color w:val="2E3136"/>
          <w:sz w:val="28"/>
          <w:shd w:val="clear" w:color="auto" w:fill="FFFFFF"/>
        </w:rPr>
        <w:t>３、具体的な感染予防方法</w:t>
      </w:r>
    </w:p>
    <w:p w:rsidR="007048AC" w:rsidRDefault="00667623">
      <w:pPr>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1</w:t>
      </w:r>
      <w:r>
        <w:rPr>
          <w:rFonts w:ascii="ＭＳ 明朝" w:eastAsia="ＭＳ 明朝" w:hAnsi="ＭＳ 明朝" w:cs="ＭＳ 明朝"/>
          <w:color w:val="2E3136"/>
          <w:sz w:val="24"/>
          <w:shd w:val="clear" w:color="auto" w:fill="FFFFFF"/>
        </w:rPr>
        <w:t>）健康管理を心がける</w:t>
      </w:r>
    </w:p>
    <w:p w:rsidR="007048AC" w:rsidRDefault="00667623">
      <w:pPr>
        <w:ind w:firstLine="48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例：十分な栄養をとる</w:t>
      </w:r>
    </w:p>
    <w:p w:rsidR="007048AC" w:rsidRDefault="00667623">
      <w:pPr>
        <w:ind w:firstLine="9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十分な睡眠をとる</w:t>
      </w:r>
    </w:p>
    <w:p w:rsidR="007048AC" w:rsidRDefault="00667623">
      <w:pPr>
        <w:ind w:firstLine="9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自宅で検温等体調確認を行ってから活動に参加する</w:t>
      </w:r>
    </w:p>
    <w:p w:rsidR="007048AC" w:rsidRDefault="007048AC">
      <w:pPr>
        <w:ind w:firstLine="960"/>
        <w:rPr>
          <w:rFonts w:ascii="Century" w:eastAsia="Century" w:hAnsi="Century" w:cs="Century"/>
          <w:color w:val="2E3136"/>
          <w:sz w:val="24"/>
          <w:shd w:val="clear" w:color="auto" w:fill="FFFFFF"/>
        </w:rPr>
      </w:pPr>
    </w:p>
    <w:p w:rsidR="007048AC" w:rsidRDefault="00667623">
      <w:pPr>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2</w:t>
      </w:r>
      <w:r>
        <w:rPr>
          <w:rFonts w:ascii="ＭＳ 明朝" w:eastAsia="ＭＳ 明朝" w:hAnsi="ＭＳ 明朝" w:cs="ＭＳ 明朝"/>
          <w:color w:val="2E3136"/>
          <w:sz w:val="24"/>
          <w:shd w:val="clear" w:color="auto" w:fill="FFFFFF"/>
        </w:rPr>
        <w:t>）以下の場合は参加を見合わせる</w:t>
      </w:r>
    </w:p>
    <w:p w:rsidR="007048AC" w:rsidRDefault="00667623">
      <w:pPr>
        <w:ind w:firstLine="480"/>
        <w:jc w:val="left"/>
        <w:rPr>
          <w:rFonts w:ascii="Century" w:eastAsia="Century" w:hAnsi="Century" w:cs="Century"/>
          <w:sz w:val="24"/>
        </w:rPr>
      </w:pPr>
      <w:r>
        <w:rPr>
          <w:rFonts w:ascii="ＭＳ 明朝" w:eastAsia="ＭＳ 明朝" w:hAnsi="ＭＳ 明朝" w:cs="ＭＳ 明朝"/>
          <w:sz w:val="24"/>
        </w:rPr>
        <w:t>ア</w:t>
      </w:r>
      <w:r>
        <w:rPr>
          <w:rFonts w:ascii="Century" w:eastAsia="Century" w:hAnsi="Century" w:cs="Century"/>
          <w:sz w:val="24"/>
        </w:rPr>
        <w:t xml:space="preserve"> </w:t>
      </w:r>
      <w:r>
        <w:rPr>
          <w:rFonts w:ascii="ＭＳ 明朝" w:eastAsia="ＭＳ 明朝" w:hAnsi="ＭＳ 明朝" w:cs="ＭＳ 明朝"/>
          <w:sz w:val="24"/>
        </w:rPr>
        <w:t>体調がよくない場合（例：発熱・咳・咽頭痛などの症状がある場合）</w:t>
      </w:r>
    </w:p>
    <w:p w:rsidR="007048AC" w:rsidRDefault="00667623">
      <w:pPr>
        <w:ind w:firstLine="480"/>
        <w:jc w:val="left"/>
        <w:rPr>
          <w:rFonts w:ascii="Century" w:eastAsia="Century" w:hAnsi="Century" w:cs="Century"/>
          <w:sz w:val="24"/>
        </w:rPr>
      </w:pPr>
      <w:r>
        <w:rPr>
          <w:rFonts w:ascii="ＭＳ 明朝" w:eastAsia="ＭＳ 明朝" w:hAnsi="ＭＳ 明朝" w:cs="ＭＳ 明朝"/>
          <w:sz w:val="24"/>
        </w:rPr>
        <w:t>イ</w:t>
      </w:r>
      <w:r>
        <w:rPr>
          <w:rFonts w:ascii="Century" w:eastAsia="Century" w:hAnsi="Century" w:cs="Century"/>
          <w:sz w:val="24"/>
        </w:rPr>
        <w:t xml:space="preserve"> </w:t>
      </w:r>
      <w:r>
        <w:rPr>
          <w:rFonts w:ascii="ＭＳ 明朝" w:eastAsia="ＭＳ 明朝" w:hAnsi="ＭＳ 明朝" w:cs="ＭＳ 明朝"/>
          <w:sz w:val="24"/>
        </w:rPr>
        <w:t>同居家族や身近な知人に感染が疑われる方がいる場合</w:t>
      </w:r>
      <w:r>
        <w:rPr>
          <w:rFonts w:ascii="Century" w:eastAsia="Century" w:hAnsi="Century" w:cs="Century"/>
          <w:sz w:val="24"/>
        </w:rPr>
        <w:t xml:space="preserve"> </w:t>
      </w:r>
    </w:p>
    <w:p w:rsidR="007048AC" w:rsidRDefault="00667623">
      <w:pPr>
        <w:ind w:left="900" w:hanging="480"/>
        <w:jc w:val="left"/>
        <w:rPr>
          <w:rFonts w:ascii="Century" w:eastAsia="Century" w:hAnsi="Century" w:cs="Century"/>
          <w:sz w:val="24"/>
        </w:rPr>
      </w:pPr>
      <w:r>
        <w:rPr>
          <w:rFonts w:ascii="ＭＳ 明朝" w:eastAsia="ＭＳ 明朝" w:hAnsi="ＭＳ 明朝" w:cs="ＭＳ 明朝"/>
          <w:sz w:val="24"/>
        </w:rPr>
        <w:t>ウ</w:t>
      </w:r>
      <w:r>
        <w:rPr>
          <w:rFonts w:ascii="ＭＳ 明朝" w:eastAsia="ＭＳ 明朝" w:hAnsi="ＭＳ 明朝" w:cs="ＭＳ 明朝"/>
          <w:sz w:val="24"/>
        </w:rPr>
        <w:t xml:space="preserve"> </w:t>
      </w:r>
      <w:r>
        <w:rPr>
          <w:rFonts w:ascii="ＭＳ 明朝" w:eastAsia="ＭＳ 明朝" w:hAnsi="ＭＳ 明朝" w:cs="ＭＳ 明朝"/>
          <w:sz w:val="24"/>
        </w:rPr>
        <w:t>過去</w:t>
      </w:r>
      <w:r>
        <w:rPr>
          <w:rFonts w:ascii="Century" w:eastAsia="Century" w:hAnsi="Century" w:cs="Century"/>
          <w:sz w:val="24"/>
        </w:rPr>
        <w:t>14</w:t>
      </w:r>
      <w:r>
        <w:rPr>
          <w:rFonts w:ascii="ＭＳ 明朝" w:eastAsia="ＭＳ 明朝" w:hAnsi="ＭＳ 明朝" w:cs="ＭＳ 明朝"/>
          <w:sz w:val="24"/>
        </w:rPr>
        <w:t>日以内に政府から入国制限、入国後の観察期間を必要とされている国、地域等への渡航又は当該在住者との濃厚接触がある場合</w:t>
      </w:r>
    </w:p>
    <w:p w:rsidR="007048AC" w:rsidRDefault="007048AC">
      <w:pPr>
        <w:ind w:left="900" w:hanging="480"/>
        <w:rPr>
          <w:rFonts w:ascii="Century" w:eastAsia="Century" w:hAnsi="Century" w:cs="Century"/>
          <w:sz w:val="24"/>
        </w:rPr>
      </w:pPr>
    </w:p>
    <w:p w:rsidR="007048AC" w:rsidRDefault="00667623">
      <w:pPr>
        <w:rPr>
          <w:rFonts w:ascii="Century" w:eastAsia="Century" w:hAnsi="Century" w:cs="Century"/>
          <w:sz w:val="24"/>
        </w:rPr>
      </w:pPr>
      <w:r>
        <w:rPr>
          <w:rFonts w:ascii="ＭＳ 明朝" w:eastAsia="ＭＳ 明朝" w:hAnsi="ＭＳ 明朝" w:cs="ＭＳ 明朝"/>
          <w:sz w:val="24"/>
        </w:rPr>
        <w:t>3</w:t>
      </w:r>
      <w:r>
        <w:rPr>
          <w:rFonts w:ascii="ＭＳ 明朝" w:eastAsia="ＭＳ 明朝" w:hAnsi="ＭＳ 明朝" w:cs="ＭＳ 明朝"/>
          <w:sz w:val="24"/>
        </w:rPr>
        <w:t>）マスクを使用する</w:t>
      </w:r>
    </w:p>
    <w:p w:rsidR="007048AC" w:rsidRDefault="00667623">
      <w:pPr>
        <w:ind w:firstLine="480"/>
        <w:rPr>
          <w:rFonts w:ascii="Century" w:eastAsia="Century" w:hAnsi="Century" w:cs="Century"/>
          <w:sz w:val="24"/>
        </w:rPr>
      </w:pPr>
      <w:r>
        <w:rPr>
          <w:rFonts w:ascii="ＭＳ 明朝" w:eastAsia="ＭＳ 明朝" w:hAnsi="ＭＳ 明朝" w:cs="ＭＳ 明朝"/>
          <w:sz w:val="24"/>
        </w:rPr>
        <w:t>例：選手と指導者は休憩や会話をする際にはマスクを着用する</w:t>
      </w:r>
    </w:p>
    <w:p w:rsidR="007048AC" w:rsidRDefault="00667623">
      <w:pPr>
        <w:ind w:firstLine="960"/>
        <w:rPr>
          <w:rFonts w:ascii="Century" w:eastAsia="Century" w:hAnsi="Century" w:cs="Century"/>
          <w:sz w:val="24"/>
        </w:rPr>
      </w:pPr>
      <w:r>
        <w:rPr>
          <w:rFonts w:ascii="ＭＳ 明朝" w:eastAsia="ＭＳ 明朝" w:hAnsi="ＭＳ 明朝" w:cs="ＭＳ 明朝"/>
          <w:sz w:val="24"/>
        </w:rPr>
        <w:t>お手伝いや応援の保護者や家族もマスクを着用する</w:t>
      </w:r>
    </w:p>
    <w:p w:rsidR="007048AC" w:rsidRDefault="007048AC">
      <w:pPr>
        <w:ind w:firstLine="960"/>
        <w:rPr>
          <w:rFonts w:ascii="Century" w:eastAsia="Century" w:hAnsi="Century" w:cs="Century"/>
          <w:sz w:val="24"/>
        </w:rPr>
      </w:pPr>
    </w:p>
    <w:p w:rsidR="007048AC" w:rsidRDefault="00667623">
      <w:pPr>
        <w:rPr>
          <w:rFonts w:ascii="Century" w:eastAsia="Century" w:hAnsi="Century" w:cs="Century"/>
          <w:color w:val="2E3136"/>
          <w:sz w:val="24"/>
          <w:shd w:val="clear" w:color="auto" w:fill="FFFFFF"/>
        </w:rPr>
      </w:pPr>
      <w:r>
        <w:rPr>
          <w:rFonts w:ascii="ＭＳ 明朝" w:eastAsia="ＭＳ 明朝" w:hAnsi="ＭＳ 明朝" w:cs="ＭＳ 明朝"/>
          <w:sz w:val="24"/>
        </w:rPr>
        <w:t>４）こまめに手洗い、手指消毒を実施する</w:t>
      </w:r>
    </w:p>
    <w:p w:rsidR="007048AC" w:rsidRDefault="00667623">
      <w:pPr>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 xml:space="preserve">　　例：グラウンドに入る前後</w:t>
      </w:r>
    </w:p>
    <w:p w:rsidR="007048AC" w:rsidRDefault="00667623">
      <w:pPr>
        <w:ind w:firstLine="9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トイレの後</w:t>
      </w:r>
    </w:p>
    <w:p w:rsidR="007048AC" w:rsidRDefault="00667623">
      <w:pPr>
        <w:ind w:firstLine="9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休憩や食事の前後</w:t>
      </w:r>
    </w:p>
    <w:p w:rsidR="007048AC" w:rsidRDefault="007048AC">
      <w:pPr>
        <w:ind w:firstLine="960"/>
        <w:rPr>
          <w:rFonts w:ascii="Century" w:eastAsia="Century" w:hAnsi="Century" w:cs="Century"/>
          <w:color w:val="2E3136"/>
          <w:sz w:val="24"/>
          <w:shd w:val="clear" w:color="auto" w:fill="FFFFFF"/>
        </w:rPr>
      </w:pPr>
    </w:p>
    <w:p w:rsidR="007048AC" w:rsidRDefault="00667623">
      <w:pPr>
        <w:ind w:left="480" w:hanging="48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５）人が密集し近距離での会話や発声が行われることを避けるためできる限り距離をとる</w:t>
      </w:r>
    </w:p>
    <w:p w:rsidR="007048AC" w:rsidRDefault="00667623">
      <w:pPr>
        <w:ind w:firstLine="480"/>
        <w:rPr>
          <w:rFonts w:ascii="ＭＳ 明朝" w:eastAsia="ＭＳ 明朝" w:hAnsi="ＭＳ 明朝" w:cs="ＭＳ 明朝"/>
          <w:color w:val="2E3136"/>
          <w:sz w:val="24"/>
          <w:shd w:val="clear" w:color="auto" w:fill="FFFFFF"/>
        </w:rPr>
      </w:pPr>
      <w:r>
        <w:rPr>
          <w:rFonts w:ascii="ＭＳ 明朝" w:eastAsia="ＭＳ 明朝" w:hAnsi="ＭＳ 明朝" w:cs="ＭＳ 明朝"/>
          <w:color w:val="2E3136"/>
          <w:sz w:val="24"/>
          <w:shd w:val="clear" w:color="auto" w:fill="FFFFFF"/>
        </w:rPr>
        <w:t>例：練習時間を分けたり、練習場所を複数用意する。</w:t>
      </w:r>
    </w:p>
    <w:p w:rsidR="007048AC" w:rsidRDefault="00667623">
      <w:pPr>
        <w:ind w:firstLine="48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 xml:space="preserve">　　一度に集まる人数を減らす（チームごとに分ける）</w:t>
      </w:r>
    </w:p>
    <w:p w:rsidR="007048AC" w:rsidRDefault="00667623">
      <w:pPr>
        <w:ind w:left="960" w:hanging="9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 xml:space="preserve">　　　　ランニングやストレッチ等の時</w:t>
      </w:r>
    </w:p>
    <w:p w:rsidR="007048AC" w:rsidRDefault="00667623">
      <w:pPr>
        <w:ind w:left="720" w:hanging="72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 xml:space="preserve">　　　　あいさつや応援歌など声を出す時</w:t>
      </w:r>
    </w:p>
    <w:p w:rsidR="007048AC" w:rsidRDefault="00667623">
      <w:pPr>
        <w:ind w:left="720" w:hanging="72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 xml:space="preserve">　　　　食事や休憩の時　　</w:t>
      </w:r>
    </w:p>
    <w:p w:rsidR="007048AC" w:rsidRDefault="00667623">
      <w:pPr>
        <w:ind w:firstLine="960"/>
        <w:rPr>
          <w:rFonts w:ascii="ＭＳ 明朝" w:eastAsia="ＭＳ 明朝" w:hAnsi="ＭＳ 明朝" w:cs="ＭＳ 明朝"/>
          <w:color w:val="2E3136"/>
          <w:sz w:val="24"/>
          <w:shd w:val="clear" w:color="auto" w:fill="FFFFFF"/>
        </w:rPr>
      </w:pPr>
      <w:r>
        <w:rPr>
          <w:rFonts w:ascii="ＭＳ 明朝" w:eastAsia="ＭＳ 明朝" w:hAnsi="ＭＳ 明朝" w:cs="ＭＳ 明朝"/>
          <w:color w:val="2E3136"/>
          <w:sz w:val="24"/>
          <w:shd w:val="clear" w:color="auto" w:fill="FFFFFF"/>
        </w:rPr>
        <w:t>車移動の時</w:t>
      </w:r>
    </w:p>
    <w:p w:rsidR="007048AC" w:rsidRDefault="007048AC">
      <w:pPr>
        <w:ind w:firstLine="960"/>
        <w:rPr>
          <w:rFonts w:ascii="Century" w:eastAsia="Century" w:hAnsi="Century" w:cs="Century"/>
          <w:color w:val="2E3136"/>
          <w:sz w:val="24"/>
          <w:shd w:val="clear" w:color="auto" w:fill="FFFFFF"/>
        </w:rPr>
      </w:pPr>
    </w:p>
    <w:p w:rsidR="007048AC" w:rsidRDefault="00667623">
      <w:pPr>
        <w:ind w:left="660" w:hanging="24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＊距離の目安：対面で互いに手を伸ばしたら届く距離（目安として</w:t>
      </w:r>
    </w:p>
    <w:p w:rsidR="007048AC" w:rsidRDefault="00667623">
      <w:pPr>
        <w:ind w:left="630" w:firstLine="1440"/>
        <w:rPr>
          <w:rFonts w:ascii="Century" w:eastAsia="Century" w:hAnsi="Century" w:cs="Century"/>
          <w:sz w:val="24"/>
        </w:rPr>
      </w:pPr>
      <w:r>
        <w:rPr>
          <w:rFonts w:ascii="ＭＳ 明朝" w:eastAsia="ＭＳ 明朝" w:hAnsi="ＭＳ 明朝" w:cs="ＭＳ 明朝"/>
          <w:color w:val="2E3136"/>
          <w:sz w:val="24"/>
          <w:shd w:val="clear" w:color="auto" w:fill="FFFFFF"/>
        </w:rPr>
        <w:t>２メートル）</w:t>
      </w:r>
      <w:r>
        <w:rPr>
          <w:rFonts w:ascii="ＭＳ 明朝" w:eastAsia="ＭＳ 明朝" w:hAnsi="ＭＳ 明朝" w:cs="ＭＳ 明朝"/>
          <w:sz w:val="24"/>
        </w:rPr>
        <w:t>あるいは斜め前後に位置取る</w:t>
      </w:r>
      <w:r>
        <w:rPr>
          <w:rFonts w:ascii="ＭＳ 明朝" w:eastAsia="ＭＳ 明朝" w:hAnsi="ＭＳ 明朝" w:cs="ＭＳ 明朝"/>
          <w:color w:val="2E3136"/>
          <w:sz w:val="24"/>
          <w:shd w:val="clear" w:color="auto" w:fill="FFFFFF"/>
        </w:rPr>
        <w:t xml:space="preserve">　　　　　</w:t>
      </w:r>
    </w:p>
    <w:p w:rsidR="007048AC" w:rsidRDefault="00667623">
      <w:pPr>
        <w:ind w:left="210" w:firstLine="24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＊特に車内は</w:t>
      </w:r>
      <w:r>
        <w:rPr>
          <w:rFonts w:ascii="Century" w:eastAsia="Century" w:hAnsi="Century" w:cs="Century"/>
          <w:color w:val="2E3136"/>
          <w:sz w:val="24"/>
          <w:shd w:val="clear" w:color="auto" w:fill="FFFFFF"/>
        </w:rPr>
        <w:t>3</w:t>
      </w:r>
      <w:r>
        <w:rPr>
          <w:rFonts w:ascii="ＭＳ 明朝" w:eastAsia="ＭＳ 明朝" w:hAnsi="ＭＳ 明朝" w:cs="ＭＳ 明朝"/>
          <w:color w:val="2E3136"/>
          <w:sz w:val="24"/>
          <w:shd w:val="clear" w:color="auto" w:fill="FFFFFF"/>
        </w:rPr>
        <w:t>密となります</w:t>
      </w:r>
    </w:p>
    <w:p w:rsidR="007048AC" w:rsidRDefault="00667623">
      <w:pPr>
        <w:ind w:left="210" w:firstLine="48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乗車前に手洗い・手指消毒を実施する</w:t>
      </w:r>
    </w:p>
    <w:p w:rsidR="007048AC" w:rsidRDefault="00667623">
      <w:pPr>
        <w:ind w:left="210" w:firstLine="48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十分な距離を保つことは困難なため窓を開けて換気する</w:t>
      </w:r>
    </w:p>
    <w:p w:rsidR="007048AC" w:rsidRDefault="00667623">
      <w:pPr>
        <w:ind w:left="210" w:firstLine="48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マスクを着用する</w:t>
      </w:r>
    </w:p>
    <w:p w:rsidR="007048AC" w:rsidRDefault="00667623">
      <w:pPr>
        <w:ind w:left="210" w:firstLine="48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大きな声で話さないよう気をつける</w:t>
      </w:r>
    </w:p>
    <w:p w:rsidR="007048AC" w:rsidRDefault="007048AC">
      <w:pPr>
        <w:ind w:left="210" w:firstLine="480"/>
        <w:rPr>
          <w:rFonts w:ascii="Century" w:eastAsia="Century" w:hAnsi="Century" w:cs="Century"/>
          <w:color w:val="2E3136"/>
          <w:sz w:val="24"/>
          <w:shd w:val="clear" w:color="auto" w:fill="FFFFFF"/>
        </w:rPr>
      </w:pPr>
    </w:p>
    <w:p w:rsidR="007048AC" w:rsidRDefault="00667623">
      <w:pPr>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６）ウイルスに触れないよう物の共用を避ける</w:t>
      </w:r>
    </w:p>
    <w:p w:rsidR="007048AC" w:rsidRDefault="00667623">
      <w:pPr>
        <w:ind w:firstLine="48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例：複数ある野球道具については個別に使用しできる限り共用しない</w:t>
      </w:r>
    </w:p>
    <w:p w:rsidR="007048AC" w:rsidRDefault="00667623">
      <w:pPr>
        <w:ind w:firstLine="9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ジャグやペットボトルからの飲み物の取り分け</w:t>
      </w:r>
    </w:p>
    <w:p w:rsidR="007048AC" w:rsidRDefault="00667623">
      <w:pPr>
        <w:ind w:firstLine="9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コップ</w:t>
      </w:r>
    </w:p>
    <w:p w:rsidR="007048AC" w:rsidRDefault="00667623">
      <w:pPr>
        <w:ind w:firstLine="960"/>
        <w:rPr>
          <w:rFonts w:ascii="Century" w:eastAsia="Century" w:hAnsi="Century" w:cs="Century"/>
          <w:color w:val="2E3136"/>
          <w:sz w:val="24"/>
          <w:shd w:val="clear" w:color="auto" w:fill="FFFFFF"/>
        </w:rPr>
      </w:pPr>
      <w:r>
        <w:rPr>
          <w:rFonts w:ascii="ＭＳ 明朝" w:eastAsia="ＭＳ 明朝" w:hAnsi="ＭＳ 明朝" w:cs="ＭＳ 明朝"/>
          <w:color w:val="2E3136"/>
          <w:sz w:val="24"/>
          <w:shd w:val="clear" w:color="auto" w:fill="FFFFFF"/>
        </w:rPr>
        <w:t>手拭き、汗拭きタオル</w:t>
      </w:r>
    </w:p>
    <w:p w:rsidR="007048AC" w:rsidRDefault="00667623">
      <w:pPr>
        <w:rPr>
          <w:rFonts w:ascii="Century" w:eastAsia="Century" w:hAnsi="Century" w:cs="Century"/>
          <w:sz w:val="24"/>
        </w:rPr>
      </w:pPr>
      <w:r>
        <w:rPr>
          <w:rFonts w:ascii="ＭＳ 明朝" w:eastAsia="ＭＳ 明朝" w:hAnsi="ＭＳ 明朝" w:cs="ＭＳ 明朝"/>
          <w:color w:val="2E3136"/>
          <w:sz w:val="24"/>
          <w:shd w:val="clear" w:color="auto" w:fill="FFFFFF"/>
        </w:rPr>
        <w:t xml:space="preserve">　　＊</w:t>
      </w:r>
      <w:r>
        <w:rPr>
          <w:rFonts w:ascii="ＭＳ 明朝" w:eastAsia="ＭＳ 明朝" w:hAnsi="ＭＳ 明朝" w:cs="ＭＳ 明朝"/>
          <w:sz w:val="24"/>
        </w:rPr>
        <w:t>飲料はペットボトル・ビン・缶などで個別にすることが望ましい</w:t>
      </w:r>
    </w:p>
    <w:p w:rsidR="007048AC" w:rsidRDefault="00667623">
      <w:pPr>
        <w:ind w:firstLine="720"/>
        <w:rPr>
          <w:rFonts w:ascii="Century" w:eastAsia="Century" w:hAnsi="Century" w:cs="Century"/>
          <w:sz w:val="24"/>
        </w:rPr>
      </w:pPr>
      <w:r>
        <w:rPr>
          <w:rFonts w:ascii="ＭＳ 明朝" w:eastAsia="ＭＳ 明朝" w:hAnsi="ＭＳ 明朝" w:cs="ＭＳ 明朝"/>
          <w:sz w:val="24"/>
        </w:rPr>
        <w:t>やむを得ず取り分ける場合は使い捨ての紙コップで提供する</w:t>
      </w:r>
    </w:p>
    <w:p w:rsidR="007048AC" w:rsidRDefault="00667623">
      <w:pPr>
        <w:ind w:firstLine="720"/>
        <w:rPr>
          <w:rFonts w:ascii="Century" w:eastAsia="Century" w:hAnsi="Century" w:cs="Century"/>
          <w:sz w:val="24"/>
        </w:rPr>
      </w:pPr>
      <w:r>
        <w:rPr>
          <w:rFonts w:ascii="ＭＳ 明朝" w:eastAsia="ＭＳ 明朝" w:hAnsi="ＭＳ 明朝" w:cs="ＭＳ 明朝"/>
          <w:sz w:val="24"/>
        </w:rPr>
        <w:t>飲食物を取り扱うスタッフはマスクを着用する</w:t>
      </w:r>
    </w:p>
    <w:p w:rsidR="007048AC" w:rsidRDefault="007048AC">
      <w:pPr>
        <w:ind w:firstLine="720"/>
        <w:rPr>
          <w:rFonts w:ascii="Century" w:eastAsia="Century" w:hAnsi="Century" w:cs="Century"/>
          <w:sz w:val="24"/>
        </w:rPr>
      </w:pPr>
    </w:p>
    <w:p w:rsidR="007048AC" w:rsidRDefault="00667623">
      <w:pPr>
        <w:rPr>
          <w:rFonts w:ascii="Century" w:eastAsia="Century" w:hAnsi="Century" w:cs="Century"/>
          <w:sz w:val="24"/>
        </w:rPr>
      </w:pPr>
      <w:r>
        <w:rPr>
          <w:rFonts w:ascii="ＭＳ 明朝" w:eastAsia="ＭＳ 明朝" w:hAnsi="ＭＳ 明朝" w:cs="ＭＳ 明朝"/>
          <w:sz w:val="24"/>
        </w:rPr>
        <w:t>７）チーム活動に参加した人を把握する</w:t>
      </w:r>
    </w:p>
    <w:p w:rsidR="007048AC" w:rsidRDefault="00667623">
      <w:pPr>
        <w:rPr>
          <w:rFonts w:ascii="Century" w:eastAsia="Century" w:hAnsi="Century" w:cs="Century"/>
          <w:sz w:val="24"/>
        </w:rPr>
      </w:pPr>
      <w:r>
        <w:rPr>
          <w:rFonts w:ascii="ＭＳ 明朝" w:eastAsia="ＭＳ 明朝" w:hAnsi="ＭＳ 明朝" w:cs="ＭＳ 明朝"/>
          <w:sz w:val="24"/>
        </w:rPr>
        <w:t xml:space="preserve">　　例：参加した人を記録する</w:t>
      </w:r>
    </w:p>
    <w:p w:rsidR="007048AC" w:rsidRDefault="00667623">
      <w:pPr>
        <w:rPr>
          <w:rFonts w:ascii="Century" w:eastAsia="Century" w:hAnsi="Century" w:cs="Century"/>
          <w:sz w:val="24"/>
        </w:rPr>
      </w:pPr>
      <w:r>
        <w:rPr>
          <w:rFonts w:ascii="ＭＳ 明朝" w:eastAsia="ＭＳ 明朝" w:hAnsi="ＭＳ 明朝" w:cs="ＭＳ 明朝"/>
          <w:sz w:val="24"/>
        </w:rPr>
        <w:t xml:space="preserve">　　＊感染者が確認された場合に感染拡大を防止するため有効な情報です</w:t>
      </w:r>
    </w:p>
    <w:p w:rsidR="007048AC" w:rsidRDefault="00667623">
      <w:pPr>
        <w:ind w:firstLine="720"/>
        <w:rPr>
          <w:rFonts w:ascii="Century" w:eastAsia="Century" w:hAnsi="Century" w:cs="Century"/>
          <w:sz w:val="24"/>
        </w:rPr>
      </w:pPr>
      <w:r>
        <w:rPr>
          <w:rFonts w:ascii="ＭＳ 明朝" w:eastAsia="ＭＳ 明朝" w:hAnsi="ＭＳ 明朝" w:cs="ＭＳ 明朝"/>
          <w:sz w:val="24"/>
        </w:rPr>
        <w:t>記録は</w:t>
      </w:r>
      <w:r>
        <w:rPr>
          <w:rFonts w:ascii="Century" w:eastAsia="Century" w:hAnsi="Century" w:cs="Century"/>
          <w:sz w:val="24"/>
        </w:rPr>
        <w:t>1</w:t>
      </w:r>
      <w:r>
        <w:rPr>
          <w:rFonts w:ascii="ＭＳ 明朝" w:eastAsia="ＭＳ 明朝" w:hAnsi="ＭＳ 明朝" w:cs="ＭＳ 明朝"/>
          <w:sz w:val="24"/>
        </w:rPr>
        <w:t>カ月程度保存が望ましい</w:t>
      </w:r>
    </w:p>
    <w:p w:rsidR="007048AC" w:rsidRDefault="00667623">
      <w:pPr>
        <w:rPr>
          <w:rFonts w:ascii="Century" w:eastAsia="Century" w:hAnsi="Century" w:cs="Century"/>
          <w:sz w:val="24"/>
        </w:rPr>
      </w:pPr>
      <w:r>
        <w:rPr>
          <w:rFonts w:ascii="ＭＳ 明朝" w:eastAsia="ＭＳ 明朝" w:hAnsi="ＭＳ 明朝" w:cs="ＭＳ 明朝"/>
          <w:sz w:val="24"/>
        </w:rPr>
        <w:t xml:space="preserve">　　</w:t>
      </w:r>
    </w:p>
    <w:p w:rsidR="007048AC" w:rsidRDefault="007048AC">
      <w:pPr>
        <w:rPr>
          <w:rFonts w:ascii="Century" w:eastAsia="Century" w:hAnsi="Century" w:cs="Century"/>
          <w:sz w:val="24"/>
        </w:rPr>
      </w:pPr>
    </w:p>
    <w:p w:rsidR="007048AC" w:rsidRDefault="00667623">
      <w:pPr>
        <w:jc w:val="left"/>
        <w:rPr>
          <w:rFonts w:ascii="Century" w:eastAsia="Century" w:hAnsi="Century" w:cs="Century"/>
        </w:rPr>
      </w:pPr>
      <w:r>
        <w:rPr>
          <w:rFonts w:ascii="ＭＳ 明朝" w:eastAsia="ＭＳ 明朝" w:hAnsi="ＭＳ 明朝" w:cs="ＭＳ 明朝"/>
        </w:rPr>
        <w:t>（参考資料）</w:t>
      </w:r>
    </w:p>
    <w:p w:rsidR="007048AC" w:rsidRDefault="00667623">
      <w:pPr>
        <w:jc w:val="left"/>
        <w:rPr>
          <w:rFonts w:ascii="Century" w:eastAsia="Century" w:hAnsi="Century" w:cs="Century"/>
        </w:rPr>
      </w:pPr>
      <w:r>
        <w:rPr>
          <w:rFonts w:ascii="ＭＳ 明朝" w:eastAsia="ＭＳ 明朝" w:hAnsi="ＭＳ 明朝" w:cs="ＭＳ 明朝"/>
        </w:rPr>
        <w:t>厚生労働省ホームページ「新型コロナウイルスを想定した新しい生活様式」</w:t>
      </w:r>
    </w:p>
    <w:p w:rsidR="007048AC" w:rsidRDefault="00667623">
      <w:pPr>
        <w:jc w:val="left"/>
        <w:rPr>
          <w:rFonts w:ascii="Century" w:eastAsia="Century" w:hAnsi="Century" w:cs="Century"/>
          <w:color w:val="222222"/>
        </w:rPr>
      </w:pPr>
      <w:r>
        <w:rPr>
          <w:rFonts w:ascii="ＭＳ 明朝" w:eastAsia="ＭＳ 明朝" w:hAnsi="ＭＳ 明朝" w:cs="ＭＳ 明朝"/>
        </w:rPr>
        <w:t>スポーツ庁ホームページ「</w:t>
      </w:r>
      <w:r>
        <w:rPr>
          <w:rFonts w:ascii="ＭＳ 明朝" w:eastAsia="ＭＳ 明朝" w:hAnsi="ＭＳ 明朝" w:cs="ＭＳ 明朝"/>
          <w:color w:val="222222"/>
        </w:rPr>
        <w:t>スポーツ関係の新型コロナウイルス感染拡大予防ガイドラインについて」</w:t>
      </w:r>
    </w:p>
    <w:p w:rsidR="007048AC" w:rsidRDefault="00667623">
      <w:pPr>
        <w:jc w:val="left"/>
        <w:rPr>
          <w:rFonts w:ascii="Century" w:eastAsia="Century" w:hAnsi="Century" w:cs="Century"/>
        </w:rPr>
      </w:pPr>
      <w:r>
        <w:rPr>
          <w:rFonts w:ascii="ＭＳ 明朝" w:eastAsia="ＭＳ 明朝" w:hAnsi="ＭＳ 明朝" w:cs="ＭＳ 明朝"/>
          <w:color w:val="222222"/>
        </w:rPr>
        <w:t>公益社団法人日本スポーツ協会「スポーツイベント再開にむけた感染拡大予防</w:t>
      </w:r>
    </w:p>
    <w:p w:rsidR="007048AC" w:rsidRDefault="00667623">
      <w:pPr>
        <w:jc w:val="left"/>
        <w:rPr>
          <w:rFonts w:ascii="Century" w:eastAsia="Century" w:hAnsi="Century" w:cs="Century"/>
        </w:rPr>
      </w:pPr>
      <w:r>
        <w:rPr>
          <w:rFonts w:ascii="ＭＳ 明朝" w:eastAsia="ＭＳ 明朝" w:hAnsi="ＭＳ 明朝" w:cs="ＭＳ 明朝"/>
        </w:rPr>
        <w:t>ガイドライン」</w:t>
      </w:r>
    </w:p>
    <w:p w:rsidR="007048AC" w:rsidRDefault="007048AC">
      <w:pPr>
        <w:rPr>
          <w:rFonts w:ascii="Century" w:eastAsia="Century" w:hAnsi="Century" w:cs="Century"/>
          <w:sz w:val="24"/>
        </w:rPr>
      </w:pPr>
    </w:p>
    <w:p w:rsidR="007048AC" w:rsidRDefault="007048AC">
      <w:pPr>
        <w:rPr>
          <w:rFonts w:ascii="Century" w:eastAsia="Century" w:hAnsi="Century" w:cs="Century"/>
          <w:sz w:val="24"/>
        </w:rPr>
      </w:pPr>
    </w:p>
    <w:p w:rsidR="007048AC" w:rsidRDefault="00667623">
      <w:pPr>
        <w:rPr>
          <w:rFonts w:ascii="Century" w:eastAsia="Century" w:hAnsi="Century" w:cs="Century"/>
          <w:sz w:val="24"/>
        </w:rPr>
      </w:pPr>
      <w:r>
        <w:rPr>
          <w:rFonts w:ascii="ＭＳ 明朝" w:eastAsia="ＭＳ 明朝" w:hAnsi="ＭＳ 明朝" w:cs="ＭＳ 明朝"/>
          <w:sz w:val="24"/>
        </w:rPr>
        <w:t xml:space="preserve">　　　　　　　　　　　　　　　　　　　　　　　　　</w:t>
      </w:r>
    </w:p>
    <w:sectPr w:rsidR="007048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31B4"/>
    <w:multiLevelType w:val="multilevel"/>
    <w:tmpl w:val="156A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AC"/>
    <w:rsid w:val="00667623"/>
    <w:rsid w:val="0070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442B034-4E21-4D21-A3D6-133B3DC6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伊藤守</dc:creator>
  <cp:lastModifiedBy>伊藤 守</cp:lastModifiedBy>
  <cp:revision>2</cp:revision>
  <dcterms:created xsi:type="dcterms:W3CDTF">2020-05-17T06:51:00Z</dcterms:created>
  <dcterms:modified xsi:type="dcterms:W3CDTF">2020-05-17T06:51:00Z</dcterms:modified>
</cp:coreProperties>
</file>